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52" w:rsidRDefault="00B80652" w:rsidP="00B80652">
      <w:pPr>
        <w:pStyle w:val="1"/>
        <w:shd w:val="clear" w:color="auto" w:fill="FFFFFF"/>
        <w:spacing w:before="0" w:after="150"/>
        <w:jc w:val="center"/>
        <w:textAlignment w:val="baseline"/>
        <w:rPr>
          <w:b w:val="0"/>
          <w:bCs w:val="0"/>
          <w:color w:val="733712"/>
          <w:sz w:val="36"/>
          <w:szCs w:val="36"/>
        </w:rPr>
      </w:pPr>
      <w:r>
        <w:rPr>
          <w:b w:val="0"/>
          <w:bCs w:val="0"/>
          <w:color w:val="733712"/>
          <w:sz w:val="36"/>
          <w:szCs w:val="36"/>
        </w:rPr>
        <w:t xml:space="preserve">Положение о порядке внедрения, применения и </w:t>
      </w:r>
      <w:proofErr w:type="gramStart"/>
      <w:r>
        <w:rPr>
          <w:b w:val="0"/>
          <w:bCs w:val="0"/>
          <w:color w:val="733712"/>
          <w:sz w:val="36"/>
          <w:szCs w:val="36"/>
        </w:rPr>
        <w:t>контроля за</w:t>
      </w:r>
      <w:proofErr w:type="gramEnd"/>
      <w:r>
        <w:rPr>
          <w:b w:val="0"/>
          <w:bCs w:val="0"/>
          <w:color w:val="733712"/>
          <w:sz w:val="36"/>
          <w:szCs w:val="36"/>
        </w:rPr>
        <w:t xml:space="preserve"> применением </w:t>
      </w:r>
      <w:proofErr w:type="spellStart"/>
      <w:r>
        <w:rPr>
          <w:b w:val="0"/>
          <w:bCs w:val="0"/>
          <w:color w:val="733712"/>
          <w:sz w:val="36"/>
          <w:szCs w:val="36"/>
        </w:rPr>
        <w:t>профстандартов</w:t>
      </w:r>
      <w:proofErr w:type="spellEnd"/>
      <w:r>
        <w:rPr>
          <w:b w:val="0"/>
          <w:bCs w:val="0"/>
          <w:color w:val="733712"/>
          <w:sz w:val="36"/>
          <w:szCs w:val="36"/>
        </w:rPr>
        <w:t xml:space="preserve"> в ДОУ</w:t>
      </w:r>
    </w:p>
    <w:p w:rsidR="00B80652" w:rsidRDefault="00B80652" w:rsidP="00B80652">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p>
    <w:p w:rsidR="00B80652" w:rsidRDefault="00B80652" w:rsidP="00B80652">
      <w:pPr>
        <w:spacing w:after="0" w:line="240" w:lineRule="auto"/>
        <w:jc w:val="center"/>
        <w:textAlignment w:val="baseline"/>
        <w:rPr>
          <w:rFonts w:ascii="Times New Roman" w:eastAsia="Times New Roman" w:hAnsi="Times New Roman" w:cs="Times New Roman"/>
          <w:color w:val="222222"/>
          <w:sz w:val="27"/>
          <w:szCs w:val="27"/>
          <w:lang w:eastAsia="ru-RU"/>
        </w:rPr>
      </w:pPr>
      <w:r>
        <w:rPr>
          <w:rFonts w:ascii="inherit" w:eastAsia="Times New Roman" w:hAnsi="inherit" w:cs="Times New Roman"/>
          <w:b/>
          <w:bCs/>
          <w:color w:val="222222"/>
          <w:sz w:val="27"/>
          <w:szCs w:val="27"/>
          <w:bdr w:val="none" w:sz="0" w:space="0" w:color="auto" w:frame="1"/>
          <w:lang w:eastAsia="ru-RU"/>
        </w:rPr>
        <w:t>1. Общие положения</w:t>
      </w:r>
    </w:p>
    <w:p w:rsidR="00B80652" w:rsidRDefault="00B80652" w:rsidP="00B80652">
      <w:pPr>
        <w:spacing w:after="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1.1. </w:t>
      </w:r>
      <w:proofErr w:type="gramStart"/>
      <w:r>
        <w:rPr>
          <w:rFonts w:ascii="Times New Roman" w:eastAsia="Times New Roman" w:hAnsi="Times New Roman" w:cs="Times New Roman"/>
          <w:color w:val="222222"/>
          <w:sz w:val="27"/>
          <w:szCs w:val="27"/>
          <w:lang w:eastAsia="ru-RU"/>
        </w:rPr>
        <w:t xml:space="preserve">Настоящее Положение о порядке внедрения, применения и контроля за применением </w:t>
      </w:r>
      <w:proofErr w:type="spellStart"/>
      <w:r>
        <w:rPr>
          <w:rFonts w:ascii="Times New Roman" w:eastAsia="Times New Roman" w:hAnsi="Times New Roman" w:cs="Times New Roman"/>
          <w:color w:val="222222"/>
          <w:sz w:val="27"/>
          <w:szCs w:val="27"/>
          <w:lang w:eastAsia="ru-RU"/>
        </w:rPr>
        <w:t>профстандартов</w:t>
      </w:r>
      <w:proofErr w:type="spellEnd"/>
      <w:r>
        <w:rPr>
          <w:rFonts w:ascii="Times New Roman" w:eastAsia="Times New Roman" w:hAnsi="Times New Roman" w:cs="Times New Roman"/>
          <w:color w:val="222222"/>
          <w:sz w:val="27"/>
          <w:szCs w:val="27"/>
          <w:lang w:eastAsia="ru-RU"/>
        </w:rPr>
        <w:t xml:space="preserve"> в ДОУ, разработано в соответствии со статьей 57 и 195.3 Трудового кодекса Российской Федерации, Постановлением Правительства РФ от 27 июня 2016 года №584 «</w:t>
      </w:r>
      <w:r>
        <w:rPr>
          <w:rFonts w:ascii="inherit" w:eastAsia="Times New Roman" w:hAnsi="inherit" w:cs="Times New Roman"/>
          <w:i/>
          <w:iCs/>
          <w:color w:val="222222"/>
          <w:sz w:val="27"/>
          <w:szCs w:val="27"/>
          <w:bdr w:val="none" w:sz="0" w:space="0" w:color="auto" w:frame="1"/>
          <w:lang w:eastAsia="ru-RU"/>
        </w:rPr>
        <w:t>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 муниципальными унитарными предприятиями, а также государственными корпорациями, государственными</w:t>
      </w:r>
      <w:proofErr w:type="gramEnd"/>
      <w:r>
        <w:rPr>
          <w:rFonts w:ascii="inherit" w:eastAsia="Times New Roman" w:hAnsi="inherit" w:cs="Times New Roman"/>
          <w:i/>
          <w:iCs/>
          <w:color w:val="222222"/>
          <w:sz w:val="27"/>
          <w:szCs w:val="27"/>
          <w:bdr w:val="none" w:sz="0" w:space="0" w:color="auto" w:frame="1"/>
          <w:lang w:eastAsia="ru-RU"/>
        </w:rPr>
        <w:t xml:space="preserve"> компаниями и хозяйственными обществами, более пятидесяти акций (долей) в уставном капитале, которых находится в государственной собственности или муниципальной собственности</w:t>
      </w:r>
      <w:r>
        <w:rPr>
          <w:rFonts w:ascii="Times New Roman" w:eastAsia="Times New Roman" w:hAnsi="Times New Roman" w:cs="Times New Roman"/>
          <w:color w:val="222222"/>
          <w:sz w:val="27"/>
          <w:szCs w:val="27"/>
          <w:lang w:eastAsia="ru-RU"/>
        </w:rPr>
        <w:t>», Уставом, правилами внутреннего трудового распорядка, коллективным договором ДОУ.</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1.2. Положение определяет основные правила и порядок поэтапного перехода ДОУ на работу в условиях действия профессионального стандарта.</w:t>
      </w:r>
    </w:p>
    <w:p w:rsidR="00B80652" w:rsidRDefault="00B80652" w:rsidP="00B80652">
      <w:pPr>
        <w:spacing w:after="0" w:line="240" w:lineRule="auto"/>
        <w:jc w:val="center"/>
        <w:textAlignment w:val="baseline"/>
        <w:rPr>
          <w:rFonts w:ascii="Times New Roman" w:eastAsia="Times New Roman" w:hAnsi="Times New Roman" w:cs="Times New Roman"/>
          <w:color w:val="222222"/>
          <w:sz w:val="27"/>
          <w:szCs w:val="27"/>
          <w:lang w:eastAsia="ru-RU"/>
        </w:rPr>
      </w:pPr>
      <w:r>
        <w:rPr>
          <w:rFonts w:ascii="inherit" w:eastAsia="Times New Roman" w:hAnsi="inherit" w:cs="Times New Roman"/>
          <w:b/>
          <w:bCs/>
          <w:color w:val="222222"/>
          <w:sz w:val="27"/>
          <w:szCs w:val="27"/>
          <w:bdr w:val="none" w:sz="0" w:space="0" w:color="auto" w:frame="1"/>
          <w:lang w:eastAsia="ru-RU"/>
        </w:rPr>
        <w:t>2. Основные понятия</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2.1. Понятие квалификации, профессионального стандарта:</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Квалификация - уровень знаний, умений, профессиональных навыков и опыта работы работника.</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Вид профессиональной деятельности — совокупность обобщенных трудовых функций, имеющих близкий характер, результаты и условия труда.</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Обобщенная трудовая функция – совокупность связанных между собой трудовых функций, сложившихся в результате разделения труда в конкретном производственном процессе.</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Трудовая функция – система трудовых действий, в рамках обобщенной трудовой функции.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Трудовое действие – процесс взаимодействия работника с предметом труда.</w:t>
      </w:r>
    </w:p>
    <w:p w:rsidR="00B80652" w:rsidRDefault="00B80652" w:rsidP="00B80652">
      <w:pPr>
        <w:spacing w:after="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Т.о. профессиональный стандарт – это актуальное детализированное описание конкретного вида профессиональной деятельности вне зависимости от того, в каких организациях и регионах он реализуется. </w:t>
      </w:r>
      <w:proofErr w:type="spellStart"/>
      <w:r>
        <w:rPr>
          <w:rFonts w:ascii="Times New Roman" w:eastAsia="Times New Roman" w:hAnsi="Times New Roman" w:cs="Times New Roman"/>
          <w:color w:val="222222"/>
          <w:sz w:val="27"/>
          <w:szCs w:val="27"/>
          <w:lang w:eastAsia="ru-RU"/>
        </w:rPr>
        <w:t>Профстантарт</w:t>
      </w:r>
      <w:proofErr w:type="spellEnd"/>
      <w:r>
        <w:rPr>
          <w:rFonts w:ascii="Times New Roman" w:eastAsia="Times New Roman" w:hAnsi="Times New Roman" w:cs="Times New Roman"/>
          <w:color w:val="222222"/>
          <w:sz w:val="27"/>
          <w:szCs w:val="27"/>
          <w:lang w:eastAsia="ru-RU"/>
        </w:rPr>
        <w:t xml:space="preserve"> разрабатывается на вид профессиональной деятельности, где представленные обобщённые трудовые функции - это «</w:t>
      </w:r>
      <w:r>
        <w:rPr>
          <w:rFonts w:ascii="inherit" w:eastAsia="Times New Roman" w:hAnsi="inherit" w:cs="Times New Roman"/>
          <w:i/>
          <w:iCs/>
          <w:color w:val="222222"/>
          <w:sz w:val="27"/>
          <w:szCs w:val="27"/>
          <w:bdr w:val="none" w:sz="0" w:space="0" w:color="auto" w:frame="1"/>
          <w:lang w:eastAsia="ru-RU"/>
        </w:rPr>
        <w:t>модель</w:t>
      </w:r>
      <w:r>
        <w:rPr>
          <w:rFonts w:ascii="Times New Roman" w:eastAsia="Times New Roman" w:hAnsi="Times New Roman" w:cs="Times New Roman"/>
          <w:color w:val="222222"/>
          <w:sz w:val="27"/>
          <w:szCs w:val="27"/>
          <w:lang w:eastAsia="ru-RU"/>
        </w:rPr>
        <w:t>» (типовое описание) профессии, должности.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В соответствии со статьей 57 Трудового кодекса РФ обязательными для включения в трудовой договор являются следующие условия: Трудовые </w:t>
      </w:r>
      <w:r>
        <w:rPr>
          <w:rFonts w:ascii="Times New Roman" w:eastAsia="Times New Roman" w:hAnsi="Times New Roman" w:cs="Times New Roman"/>
          <w:color w:val="222222"/>
          <w:sz w:val="27"/>
          <w:szCs w:val="27"/>
          <w:lang w:eastAsia="ru-RU"/>
        </w:rPr>
        <w:lastRenderedPageBreak/>
        <w:t>функции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roofErr w:type="gramStart"/>
      <w:r>
        <w:rPr>
          <w:rFonts w:ascii="Times New Roman" w:eastAsia="Times New Roman" w:hAnsi="Times New Roman" w:cs="Times New Roman"/>
          <w:color w:val="222222"/>
          <w:sz w:val="27"/>
          <w:szCs w:val="27"/>
          <w:lang w:eastAsia="ru-RU"/>
        </w:rPr>
        <w:t>.Т</w:t>
      </w:r>
      <w:proofErr w:type="gramEnd"/>
      <w:r>
        <w:rPr>
          <w:rFonts w:ascii="Times New Roman" w:eastAsia="Times New Roman" w:hAnsi="Times New Roman" w:cs="Times New Roman"/>
          <w:color w:val="222222"/>
          <w:sz w:val="27"/>
          <w:szCs w:val="27"/>
          <w:lang w:eastAsia="ru-RU"/>
        </w:rPr>
        <w:t>аким образом, трудовая функция – это деятельность, которую выполняет человек, занимающий определенную должность, входящую в штатное расписание ДОУ, и обладающий конкретным уровнем квалификации. При этом он использует знания, навыки, опыт в рамках своей специальности.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2.2. Профессиональные стандарты применяются работодателем </w:t>
      </w:r>
      <w:proofErr w:type="gramStart"/>
      <w:r>
        <w:rPr>
          <w:rFonts w:ascii="Times New Roman" w:eastAsia="Times New Roman" w:hAnsi="Times New Roman" w:cs="Times New Roman"/>
          <w:color w:val="222222"/>
          <w:sz w:val="27"/>
          <w:szCs w:val="27"/>
          <w:lang w:eastAsia="ru-RU"/>
        </w:rPr>
        <w:t>для</w:t>
      </w:r>
      <w:proofErr w:type="gramEnd"/>
      <w:r>
        <w:rPr>
          <w:rFonts w:ascii="Times New Roman" w:eastAsia="Times New Roman" w:hAnsi="Times New Roman" w:cs="Times New Roman"/>
          <w:color w:val="222222"/>
          <w:sz w:val="27"/>
          <w:szCs w:val="27"/>
          <w:lang w:eastAsia="ru-RU"/>
        </w:rPr>
        <w:t>:</w:t>
      </w:r>
    </w:p>
    <w:p w:rsidR="00B80652" w:rsidRDefault="00B80652" w:rsidP="00B80652">
      <w:pPr>
        <w:numPr>
          <w:ilvl w:val="0"/>
          <w:numId w:val="1"/>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определения трудовых функций работников;</w:t>
      </w:r>
    </w:p>
    <w:p w:rsidR="00B80652" w:rsidRDefault="00B80652" w:rsidP="00B80652">
      <w:pPr>
        <w:numPr>
          <w:ilvl w:val="0"/>
          <w:numId w:val="1"/>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разработки штатных расписаний, должностных инструкций;</w:t>
      </w:r>
    </w:p>
    <w:p w:rsidR="00B80652" w:rsidRDefault="00B80652" w:rsidP="00B80652">
      <w:pPr>
        <w:numPr>
          <w:ilvl w:val="0"/>
          <w:numId w:val="1"/>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аттестации работников;</w:t>
      </w:r>
    </w:p>
    <w:p w:rsidR="00B80652" w:rsidRDefault="00B80652" w:rsidP="00B80652">
      <w:pPr>
        <w:numPr>
          <w:ilvl w:val="0"/>
          <w:numId w:val="1"/>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независимой оценки квалификации работников;</w:t>
      </w:r>
    </w:p>
    <w:p w:rsidR="00B80652" w:rsidRDefault="00B80652" w:rsidP="00B80652">
      <w:pPr>
        <w:numPr>
          <w:ilvl w:val="0"/>
          <w:numId w:val="1"/>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организации подготовки (проф. образование и проф. обучение) и дополнительного профессионального обучения работников.</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2.3. Обобщённая трудовая функция соотносится с должностными обязанностями, но не тождественна должностной инструкции в ДОУ. При составлении должностной инструкции работника, может быть использован не весь набор трудовых функций в обобщенной трудовой функции или же набор трудовых функций может быть расширен исходя из специфики выполняемой работы. Допускается использовать несколько обобщённых трудовых функций, при этом требования к квалификации работника определяются по более высокому уровню квалификации. </w:t>
      </w:r>
      <w:proofErr w:type="spellStart"/>
      <w:r>
        <w:rPr>
          <w:rFonts w:ascii="Times New Roman" w:eastAsia="Times New Roman" w:hAnsi="Times New Roman" w:cs="Times New Roman"/>
          <w:color w:val="222222"/>
          <w:sz w:val="27"/>
          <w:szCs w:val="27"/>
          <w:lang w:eastAsia="ru-RU"/>
        </w:rPr>
        <w:t>Профстандарт</w:t>
      </w:r>
      <w:proofErr w:type="spellEnd"/>
      <w:r>
        <w:rPr>
          <w:rFonts w:ascii="Times New Roman" w:eastAsia="Times New Roman" w:hAnsi="Times New Roman" w:cs="Times New Roman"/>
          <w:color w:val="222222"/>
          <w:sz w:val="27"/>
          <w:szCs w:val="27"/>
          <w:lang w:eastAsia="ru-RU"/>
        </w:rPr>
        <w:t xml:space="preserve"> – не должностная инструкция. </w:t>
      </w:r>
      <w:proofErr w:type="spellStart"/>
      <w:r>
        <w:rPr>
          <w:rFonts w:ascii="Times New Roman" w:eastAsia="Times New Roman" w:hAnsi="Times New Roman" w:cs="Times New Roman"/>
          <w:color w:val="222222"/>
          <w:sz w:val="27"/>
          <w:szCs w:val="27"/>
          <w:lang w:eastAsia="ru-RU"/>
        </w:rPr>
        <w:t>Профстандарт</w:t>
      </w:r>
      <w:proofErr w:type="spellEnd"/>
      <w:r>
        <w:rPr>
          <w:rFonts w:ascii="Times New Roman" w:eastAsia="Times New Roman" w:hAnsi="Times New Roman" w:cs="Times New Roman"/>
          <w:color w:val="222222"/>
          <w:sz w:val="27"/>
          <w:szCs w:val="27"/>
          <w:lang w:eastAsia="ru-RU"/>
        </w:rPr>
        <w:t xml:space="preserve"> описывает профессиональную деятельность, но не стандартизирует должностные обязанности. Права и обязанности работника могут быть определены непосредственно в трудовом договоре, либо в должностной инструкции на основе положений </w:t>
      </w:r>
      <w:proofErr w:type="spellStart"/>
      <w:r>
        <w:rPr>
          <w:rFonts w:ascii="Times New Roman" w:eastAsia="Times New Roman" w:hAnsi="Times New Roman" w:cs="Times New Roman"/>
          <w:color w:val="222222"/>
          <w:sz w:val="27"/>
          <w:szCs w:val="27"/>
          <w:lang w:eastAsia="ru-RU"/>
        </w:rPr>
        <w:t>профстандарта</w:t>
      </w:r>
      <w:proofErr w:type="spellEnd"/>
      <w:r>
        <w:rPr>
          <w:rFonts w:ascii="Times New Roman" w:eastAsia="Times New Roman" w:hAnsi="Times New Roman" w:cs="Times New Roman"/>
          <w:color w:val="222222"/>
          <w:sz w:val="27"/>
          <w:szCs w:val="27"/>
          <w:lang w:eastAsia="ru-RU"/>
        </w:rPr>
        <w:t>.</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2.4. Обязательность применения требований в </w:t>
      </w:r>
      <w:proofErr w:type="spellStart"/>
      <w:r>
        <w:rPr>
          <w:rFonts w:ascii="Times New Roman" w:eastAsia="Times New Roman" w:hAnsi="Times New Roman" w:cs="Times New Roman"/>
          <w:color w:val="222222"/>
          <w:sz w:val="27"/>
          <w:szCs w:val="27"/>
          <w:lang w:eastAsia="ru-RU"/>
        </w:rPr>
        <w:t>профстандартах</w:t>
      </w:r>
      <w:proofErr w:type="spellEnd"/>
      <w:r>
        <w:rPr>
          <w:rFonts w:ascii="Times New Roman" w:eastAsia="Times New Roman" w:hAnsi="Times New Roman" w:cs="Times New Roman"/>
          <w:color w:val="222222"/>
          <w:sz w:val="27"/>
          <w:szCs w:val="27"/>
          <w:lang w:eastAsia="ru-RU"/>
        </w:rPr>
        <w:t xml:space="preserve"> устанавливается в двух случаях:</w:t>
      </w:r>
    </w:p>
    <w:p w:rsidR="00B80652" w:rsidRDefault="00B80652" w:rsidP="00B80652">
      <w:pPr>
        <w:numPr>
          <w:ilvl w:val="0"/>
          <w:numId w:val="2"/>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если выполнением работ по определённым должностям, профессиям, специальностям связано предоставление компенсации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наименованию и требованиям, указанным в квалификационных справочниках, или соответствующим положениям профессиональных стандартов;</w:t>
      </w:r>
    </w:p>
    <w:p w:rsidR="00B80652" w:rsidRDefault="00B80652" w:rsidP="00B80652">
      <w:pPr>
        <w:numPr>
          <w:ilvl w:val="0"/>
          <w:numId w:val="2"/>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если Трудовым кодексом, другими федеральными законами, иными нормативными правовыми актами Российской Федерации (указы президента РФ, постановления и распоряжения Правительства РФ, приказов Минтруда РФ и др.) установлены требования к квалификации, необходимой работнику для выполнения определённой трудовой функции, профессиональные стандарты в части указанных требований обязательны для применения работодателями.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В остальных случаях требования к квалификации работника носят рекомендательный характер и применяются работодателем в качестве основы </w:t>
      </w:r>
      <w:r>
        <w:rPr>
          <w:rFonts w:ascii="Times New Roman" w:eastAsia="Times New Roman" w:hAnsi="Times New Roman" w:cs="Times New Roman"/>
          <w:color w:val="222222"/>
          <w:sz w:val="27"/>
          <w:szCs w:val="27"/>
          <w:lang w:eastAsia="ru-RU"/>
        </w:rPr>
        <w:lastRenderedPageBreak/>
        <w:t>для определения требований к квалификации работников с учетом особенностей трудовых функций работника.</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2.5. Внедрение </w:t>
      </w:r>
      <w:proofErr w:type="spellStart"/>
      <w:r>
        <w:rPr>
          <w:rFonts w:ascii="Times New Roman" w:eastAsia="Times New Roman" w:hAnsi="Times New Roman" w:cs="Times New Roman"/>
          <w:color w:val="222222"/>
          <w:sz w:val="27"/>
          <w:szCs w:val="27"/>
          <w:lang w:eastAsia="ru-RU"/>
        </w:rPr>
        <w:t>профстандартов</w:t>
      </w:r>
      <w:proofErr w:type="spellEnd"/>
      <w:r>
        <w:rPr>
          <w:rFonts w:ascii="Times New Roman" w:eastAsia="Times New Roman" w:hAnsi="Times New Roman" w:cs="Times New Roman"/>
          <w:color w:val="222222"/>
          <w:sz w:val="27"/>
          <w:szCs w:val="27"/>
          <w:lang w:eastAsia="ru-RU"/>
        </w:rPr>
        <w:t xml:space="preserve"> не является основанием для увольнения работников. Запрещается расторжение трудовых договоров с работниками при выявлении несоответствия их квалификации профессиональному стандарту.</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2.6. Ответственность и полномочия по принятию кадровых решений являются полномочия работодателя.</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2.7. При отсутствии </w:t>
      </w:r>
      <w:proofErr w:type="gramStart"/>
      <w:r>
        <w:rPr>
          <w:rFonts w:ascii="Times New Roman" w:eastAsia="Times New Roman" w:hAnsi="Times New Roman" w:cs="Times New Roman"/>
          <w:color w:val="222222"/>
          <w:sz w:val="27"/>
          <w:szCs w:val="27"/>
          <w:lang w:eastAsia="ru-RU"/>
        </w:rPr>
        <w:t>разработанных</w:t>
      </w:r>
      <w:proofErr w:type="gramEnd"/>
      <w:r>
        <w:rPr>
          <w:rFonts w:ascii="Times New Roman" w:eastAsia="Times New Roman" w:hAnsi="Times New Roman" w:cs="Times New Roman"/>
          <w:color w:val="222222"/>
          <w:sz w:val="27"/>
          <w:szCs w:val="27"/>
          <w:lang w:eastAsia="ru-RU"/>
        </w:rPr>
        <w:t xml:space="preserve"> </w:t>
      </w:r>
      <w:proofErr w:type="spellStart"/>
      <w:r>
        <w:rPr>
          <w:rFonts w:ascii="Times New Roman" w:eastAsia="Times New Roman" w:hAnsi="Times New Roman" w:cs="Times New Roman"/>
          <w:color w:val="222222"/>
          <w:sz w:val="27"/>
          <w:szCs w:val="27"/>
          <w:lang w:eastAsia="ru-RU"/>
        </w:rPr>
        <w:t>профстантартов</w:t>
      </w:r>
      <w:proofErr w:type="spellEnd"/>
      <w:r>
        <w:rPr>
          <w:rFonts w:ascii="Times New Roman" w:eastAsia="Times New Roman" w:hAnsi="Times New Roman" w:cs="Times New Roman"/>
          <w:color w:val="222222"/>
          <w:sz w:val="27"/>
          <w:szCs w:val="27"/>
          <w:lang w:eastAsia="ru-RU"/>
        </w:rPr>
        <w:t xml:space="preserve"> рекомендуется пользоваться квалификационными справочниками.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2.8. Согласно Трудовому кодексу РФ Работодатель вправе самостоятельно определять штатное расписание, наименование должностей, профессий рабочих и трудовых функций работников в соответствии с Уставом ДОУ и устанавливать категории (разряды, классы) с учетом сложности и объем выполняемых работ.</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2.9. Работодатель вправе проводить аттестацию работников. </w:t>
      </w:r>
      <w:proofErr w:type="gramStart"/>
      <w:r>
        <w:rPr>
          <w:rFonts w:ascii="Times New Roman" w:eastAsia="Times New Roman" w:hAnsi="Times New Roman" w:cs="Times New Roman"/>
          <w:color w:val="222222"/>
          <w:sz w:val="27"/>
          <w:szCs w:val="27"/>
          <w:lang w:eastAsia="ru-RU"/>
        </w:rPr>
        <w:t xml:space="preserve">Так при применении квалификационных справочников и </w:t>
      </w:r>
      <w:proofErr w:type="spellStart"/>
      <w:r>
        <w:rPr>
          <w:rFonts w:ascii="Times New Roman" w:eastAsia="Times New Roman" w:hAnsi="Times New Roman" w:cs="Times New Roman"/>
          <w:color w:val="222222"/>
          <w:sz w:val="27"/>
          <w:szCs w:val="27"/>
          <w:lang w:eastAsia="ru-RU"/>
        </w:rPr>
        <w:t>профстандартов</w:t>
      </w:r>
      <w:proofErr w:type="spellEnd"/>
      <w:r>
        <w:rPr>
          <w:rFonts w:ascii="Times New Roman" w:eastAsia="Times New Roman" w:hAnsi="Times New Roman" w:cs="Times New Roman"/>
          <w:color w:val="222222"/>
          <w:sz w:val="27"/>
          <w:szCs w:val="27"/>
          <w:lang w:eastAsia="ru-RU"/>
        </w:rPr>
        <w:t xml:space="preserve"> лица, не имеющие специальной подготовки или стажа работы (если иное не установлено законом),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r>
        <w:rPr>
          <w:rFonts w:ascii="Times New Roman" w:eastAsia="Times New Roman" w:hAnsi="Times New Roman" w:cs="Times New Roman"/>
          <w:color w:val="222222"/>
          <w:sz w:val="27"/>
          <w:szCs w:val="27"/>
          <w:lang w:eastAsia="ru-RU"/>
        </w:rPr>
        <w:t xml:space="preserve"> Порядок проведения аттестации устанавливается трудовым законодательством, локальными нормативными актами, применяемые с учетом мнения представительного органа работников.</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2.10. Необходимость подготовки работников (проф. образование и проф. обучение) и дополнительного проф. образования, а также направление работников для прохождения независимой оценки квалификации для собственных нужд определяет работодатель (ст. 196 ТК РФ).</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2.11. Введение в действие профессионального стандарта не обязывает работодателя переименовывать должности в штатном расписании.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2.12. При отсутствии обобщенной трудовой функции </w:t>
      </w:r>
      <w:proofErr w:type="spellStart"/>
      <w:r>
        <w:rPr>
          <w:rFonts w:ascii="Times New Roman" w:eastAsia="Times New Roman" w:hAnsi="Times New Roman" w:cs="Times New Roman"/>
          <w:color w:val="222222"/>
          <w:sz w:val="27"/>
          <w:szCs w:val="27"/>
          <w:lang w:eastAsia="ru-RU"/>
        </w:rPr>
        <w:t>профстандарта</w:t>
      </w:r>
      <w:proofErr w:type="spellEnd"/>
      <w:r>
        <w:rPr>
          <w:rFonts w:ascii="Times New Roman" w:eastAsia="Times New Roman" w:hAnsi="Times New Roman" w:cs="Times New Roman"/>
          <w:color w:val="222222"/>
          <w:sz w:val="27"/>
          <w:szCs w:val="27"/>
          <w:lang w:eastAsia="ru-RU"/>
        </w:rPr>
        <w:t xml:space="preserve"> заместителей руководителей, их должностные обязанности и требования к квалификации могут  определяться на основе требований, содержащихся в обобщенных трудовых функциях соответствующих должностей руководителей.</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2.13. В </w:t>
      </w:r>
      <w:proofErr w:type="spellStart"/>
      <w:r>
        <w:rPr>
          <w:rFonts w:ascii="Times New Roman" w:eastAsia="Times New Roman" w:hAnsi="Times New Roman" w:cs="Times New Roman"/>
          <w:color w:val="222222"/>
          <w:sz w:val="27"/>
          <w:szCs w:val="27"/>
          <w:lang w:eastAsia="ru-RU"/>
        </w:rPr>
        <w:t>профстандарте</w:t>
      </w:r>
      <w:proofErr w:type="spellEnd"/>
      <w:r>
        <w:rPr>
          <w:rFonts w:ascii="Times New Roman" w:eastAsia="Times New Roman" w:hAnsi="Times New Roman" w:cs="Times New Roman"/>
          <w:color w:val="222222"/>
          <w:sz w:val="27"/>
          <w:szCs w:val="27"/>
          <w:lang w:eastAsia="ru-RU"/>
        </w:rPr>
        <w:t xml:space="preserve"> могут указываться разные образовательные траектории, и работник может соответствовать требованиям одной из них, а так же и в отношении требований к опыту практической работы, это нужно учитывать при установлении соответствия уровня образования работников и их опыта практической работы.</w:t>
      </w:r>
    </w:p>
    <w:p w:rsidR="00B80652" w:rsidRDefault="00B80652" w:rsidP="00B80652">
      <w:pPr>
        <w:spacing w:after="0" w:line="240" w:lineRule="auto"/>
        <w:jc w:val="center"/>
        <w:textAlignment w:val="baseline"/>
        <w:rPr>
          <w:rFonts w:ascii="Times New Roman" w:eastAsia="Times New Roman" w:hAnsi="Times New Roman" w:cs="Times New Roman"/>
          <w:color w:val="222222"/>
          <w:sz w:val="27"/>
          <w:szCs w:val="27"/>
          <w:lang w:eastAsia="ru-RU"/>
        </w:rPr>
      </w:pPr>
      <w:r>
        <w:rPr>
          <w:rFonts w:ascii="inherit" w:eastAsia="Times New Roman" w:hAnsi="inherit" w:cs="Times New Roman"/>
          <w:b/>
          <w:bCs/>
          <w:color w:val="222222"/>
          <w:sz w:val="27"/>
          <w:szCs w:val="27"/>
          <w:bdr w:val="none" w:sz="0" w:space="0" w:color="auto" w:frame="1"/>
          <w:lang w:eastAsia="ru-RU"/>
        </w:rPr>
        <w:t>3. Этапы внедрения профессионального стандарта</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lastRenderedPageBreak/>
        <w:t>3.1. Проведение разъяснительной работы с работниками о внедрении профессионального стандарта. Анализ наименований должностей штатного расписания на соответствие требованиям профессиональных стандартов.</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3.2. Функциональный анализ трудовых договоров в зоне трудовых функций и должностных инструкций в зоне трудовых действий на соответствие требованиям профессиональных стандартов.</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3.3. Оценка соответствия сотрудников требованиям профессиональных стандартов с учетом выполняемых ими трудовых обязанностей (образование, опыт работы, дополнительное образование).</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3.4. Обучение сотрудников.</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3.5. Подготовка отчета по </w:t>
      </w:r>
      <w:proofErr w:type="spellStart"/>
      <w:r>
        <w:rPr>
          <w:rFonts w:ascii="Times New Roman" w:eastAsia="Times New Roman" w:hAnsi="Times New Roman" w:cs="Times New Roman"/>
          <w:color w:val="222222"/>
          <w:sz w:val="27"/>
          <w:szCs w:val="27"/>
          <w:lang w:eastAsia="ru-RU"/>
        </w:rPr>
        <w:t>профстандартам</w:t>
      </w:r>
      <w:proofErr w:type="spellEnd"/>
      <w:r>
        <w:rPr>
          <w:rFonts w:ascii="Times New Roman" w:eastAsia="Times New Roman" w:hAnsi="Times New Roman" w:cs="Times New Roman"/>
          <w:color w:val="222222"/>
          <w:sz w:val="27"/>
          <w:szCs w:val="27"/>
          <w:lang w:eastAsia="ru-RU"/>
        </w:rPr>
        <w:t>, внесение изменений в локальные акты ДОУ.</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План-график внедрения профессионального стандарта в приложение №1.</w:t>
      </w:r>
    </w:p>
    <w:p w:rsidR="00B80652" w:rsidRDefault="00B80652" w:rsidP="00B80652">
      <w:pPr>
        <w:spacing w:after="0" w:line="240" w:lineRule="auto"/>
        <w:jc w:val="center"/>
        <w:textAlignment w:val="baseline"/>
        <w:rPr>
          <w:rFonts w:ascii="Times New Roman" w:eastAsia="Times New Roman" w:hAnsi="Times New Roman" w:cs="Times New Roman"/>
          <w:color w:val="222222"/>
          <w:sz w:val="27"/>
          <w:szCs w:val="27"/>
          <w:lang w:eastAsia="ru-RU"/>
        </w:rPr>
      </w:pPr>
      <w:r>
        <w:rPr>
          <w:rFonts w:ascii="inherit" w:eastAsia="Times New Roman" w:hAnsi="inherit" w:cs="Times New Roman"/>
          <w:b/>
          <w:bCs/>
          <w:color w:val="222222"/>
          <w:sz w:val="27"/>
          <w:szCs w:val="27"/>
          <w:bdr w:val="none" w:sz="0" w:space="0" w:color="auto" w:frame="1"/>
          <w:lang w:eastAsia="ru-RU"/>
        </w:rPr>
        <w:t>4. Рабочая группа</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4.1. Рабочая группа. На период внедрения профессионального стандарта в ДОУ формируется рабочая группа по внедрению профессиональных стандартов, которая является консультативно-совещательным органом, созданным с целью оказания содействия поэтапного внедрения профессионального стандарта.</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4.1.1. Рабочая группа создается из числа компетентных и квалифицированных работников ДОУ. В состав рабочей комиссии обязательно входят работники профсоюзной организации, кадровые работники и другие работники ДОУ.</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4.1.2. Персональный состав рабочей комиссии утверждается приказом руководителя. Изменения в приказ вносятся по мере необходимости.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4.1.3. Положение о рабочей комиссии приведено в приложение №2.</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4.2. Аттестационная комиссия. Для проведения аттестации работников на соответствие профессиональному стандарту формируется аттестационная комиссия в составе: председатель комиссии, заместитель председателя, секретарь и члены комиссии из числа работников ДОУ. Персональный состав аттестационной комиссии аттестационной комиссии утверждается приказом заведующего ДОУ.</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4.2.1. В случае большой численности аттестуемых работников или в зависимости от специфики деятельности аттестуемых работников, а также в других  обоснованных случаях, допускается формирование нескольких аттестационных комиссий.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 Изменения в состав аттестационной комиссии вносятся приказом руководителя.</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4.2.2. Председатель аттестационной комиссии:</w:t>
      </w:r>
    </w:p>
    <w:p w:rsidR="00B80652" w:rsidRDefault="00B80652" w:rsidP="00B80652">
      <w:pPr>
        <w:numPr>
          <w:ilvl w:val="0"/>
          <w:numId w:val="3"/>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председательствует на заседаниях аттестационной комиссии;</w:t>
      </w:r>
    </w:p>
    <w:p w:rsidR="00B80652" w:rsidRDefault="00B80652" w:rsidP="00B80652">
      <w:pPr>
        <w:numPr>
          <w:ilvl w:val="0"/>
          <w:numId w:val="3"/>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организует работу аттестационной комиссии;</w:t>
      </w:r>
    </w:p>
    <w:p w:rsidR="00B80652" w:rsidRDefault="00B80652" w:rsidP="00B80652">
      <w:pPr>
        <w:numPr>
          <w:ilvl w:val="0"/>
          <w:numId w:val="3"/>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lastRenderedPageBreak/>
        <w:t>распределяет обязанности между членами аттестационной комиссии;</w:t>
      </w:r>
    </w:p>
    <w:p w:rsidR="00B80652" w:rsidRDefault="00B80652" w:rsidP="00B80652">
      <w:pPr>
        <w:numPr>
          <w:ilvl w:val="0"/>
          <w:numId w:val="3"/>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ведет прием работников по вопросам аттестации.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В случае отсутствия председателя аттестационной комиссии его полномочия передаются заместителю председателя аттестационной комиссии.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4.2.3. Заседания аттестационной комиссии проводятся по мере поступления аттестационных материалов. Все члены аттестационной комиссии наделяются равными правами по принятию решения.</w:t>
      </w:r>
    </w:p>
    <w:p w:rsidR="00B80652" w:rsidRDefault="00B80652" w:rsidP="00B80652">
      <w:pPr>
        <w:spacing w:after="0" w:line="240" w:lineRule="auto"/>
        <w:jc w:val="center"/>
        <w:textAlignment w:val="baseline"/>
        <w:rPr>
          <w:rFonts w:ascii="Times New Roman" w:eastAsia="Times New Roman" w:hAnsi="Times New Roman" w:cs="Times New Roman"/>
          <w:color w:val="222222"/>
          <w:sz w:val="27"/>
          <w:szCs w:val="27"/>
          <w:lang w:eastAsia="ru-RU"/>
        </w:rPr>
      </w:pPr>
      <w:r>
        <w:rPr>
          <w:rFonts w:ascii="inherit" w:eastAsia="Times New Roman" w:hAnsi="inherit" w:cs="Times New Roman"/>
          <w:b/>
          <w:bCs/>
          <w:color w:val="222222"/>
          <w:sz w:val="27"/>
          <w:szCs w:val="27"/>
          <w:bdr w:val="none" w:sz="0" w:space="0" w:color="auto" w:frame="1"/>
          <w:lang w:eastAsia="ru-RU"/>
        </w:rPr>
        <w:t>5. Регламент работы аттестационной комиссии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5.1. Подготовка проведения аттестации.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5.1.1. Аттестация работников инициируется путем предоставления рабочей комиссией по внедрению профессиональных стандартов списка работников, подлежащих аттестации.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5.1.2. В соответствии со списком работников, представленных к аттестации, председатель аттестационной комиссии по согласованию с членами аттестационной комиссии определяет предварительную дату, время и место проведения заседания аттестационной комиссии. Эти данные председатель аттестационной комиссии передает заведующему ДОУ для формирования проекта приказа о проведении заседания аттестационной комиссии.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5.1.3. Информация о проведении аттестации работников, дате, месте и времени проведения аттестации письменно доводится секретарем аттестационной комиссии до сведения работников, подлежащих аттестации не позднее за 20 дней до начала аттестации под роспись. В случае предполагаемого конфликта интересов </w:t>
      </w:r>
      <w:proofErr w:type="gramStart"/>
      <w:r>
        <w:rPr>
          <w:rFonts w:ascii="Times New Roman" w:eastAsia="Times New Roman" w:hAnsi="Times New Roman" w:cs="Times New Roman"/>
          <w:color w:val="222222"/>
          <w:sz w:val="27"/>
          <w:szCs w:val="27"/>
          <w:lang w:eastAsia="ru-RU"/>
        </w:rPr>
        <w:t>аттестуемый</w:t>
      </w:r>
      <w:proofErr w:type="gramEnd"/>
      <w:r>
        <w:rPr>
          <w:rFonts w:ascii="Times New Roman" w:eastAsia="Times New Roman" w:hAnsi="Times New Roman" w:cs="Times New Roman"/>
          <w:color w:val="222222"/>
          <w:sz w:val="27"/>
          <w:szCs w:val="27"/>
          <w:lang w:eastAsia="ru-RU"/>
        </w:rPr>
        <w:t xml:space="preserve"> вправе подать на имя председателя аттестационной комиссии заявление с обоснованным мнением по отводу членов аттестационной комиссии.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5.1.4. Руководитель вправе подать в аттестационную комиссию представление на аттестуемого работника, с мотивированной, объективной и всесторонней оценкой и всесторонней оценкой его деятельности.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5.1.5. Представление должно содержать:</w:t>
      </w:r>
    </w:p>
    <w:p w:rsidR="00B80652" w:rsidRDefault="00B80652" w:rsidP="00B80652">
      <w:pPr>
        <w:numPr>
          <w:ilvl w:val="0"/>
          <w:numId w:val="4"/>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фамилия, имя, отчество, занимаемая должность;</w:t>
      </w:r>
    </w:p>
    <w:p w:rsidR="00B80652" w:rsidRDefault="00B80652" w:rsidP="00B80652">
      <w:pPr>
        <w:numPr>
          <w:ilvl w:val="0"/>
          <w:numId w:val="4"/>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оценка деятельности аттестуемого, исходя из квалификационных характеристик по занимаемой должности, содержащих должностные обязанности и требования, предъявляемые к уровню знаний и квалификации соответствующих категорий работника;</w:t>
      </w:r>
    </w:p>
    <w:p w:rsidR="00B80652" w:rsidRDefault="00B80652" w:rsidP="00B80652">
      <w:pPr>
        <w:numPr>
          <w:ilvl w:val="0"/>
          <w:numId w:val="4"/>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результаты трудовой деятельности и достижения аттестуемого;</w:t>
      </w:r>
    </w:p>
    <w:p w:rsidR="00B80652" w:rsidRDefault="00B80652" w:rsidP="00B80652">
      <w:pPr>
        <w:numPr>
          <w:ilvl w:val="0"/>
          <w:numId w:val="4"/>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мотивированную оценку профессиональных, деловых и личных качеств аттестуемого, а так же результатов его профессиональной деятельности, которые могут содержать более детальную информацию о выполнении </w:t>
      </w:r>
      <w:proofErr w:type="gramStart"/>
      <w:r>
        <w:rPr>
          <w:rFonts w:ascii="Times New Roman" w:eastAsia="Times New Roman" w:hAnsi="Times New Roman" w:cs="Times New Roman"/>
          <w:color w:val="222222"/>
          <w:sz w:val="27"/>
          <w:szCs w:val="27"/>
          <w:lang w:eastAsia="ru-RU"/>
        </w:rPr>
        <w:t>аттестуемым</w:t>
      </w:r>
      <w:proofErr w:type="gramEnd"/>
      <w:r>
        <w:rPr>
          <w:rFonts w:ascii="Times New Roman" w:eastAsia="Times New Roman" w:hAnsi="Times New Roman" w:cs="Times New Roman"/>
          <w:color w:val="222222"/>
          <w:sz w:val="27"/>
          <w:szCs w:val="27"/>
          <w:lang w:eastAsia="ru-RU"/>
        </w:rPr>
        <w:t xml:space="preserve"> своих профессиональных обязанностей;</w:t>
      </w:r>
    </w:p>
    <w:p w:rsidR="00B80652" w:rsidRDefault="00B80652" w:rsidP="00B80652">
      <w:pPr>
        <w:numPr>
          <w:ilvl w:val="0"/>
          <w:numId w:val="4"/>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другие сведения.</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5.1.6. Аттестуемый работник не позднее, чем за 14 календарных дней до дня проведения аттестации должен предоставить, полученные работником в период трудовой деятельности, копии недостающих документов об образовании, </w:t>
      </w:r>
      <w:r>
        <w:rPr>
          <w:rFonts w:ascii="Times New Roman" w:eastAsia="Times New Roman" w:hAnsi="Times New Roman" w:cs="Times New Roman"/>
          <w:color w:val="222222"/>
          <w:sz w:val="27"/>
          <w:szCs w:val="27"/>
          <w:lang w:eastAsia="ru-RU"/>
        </w:rPr>
        <w:lastRenderedPageBreak/>
        <w:t>профессиональной переподготовке, повышении квалификации. Отсутствие доказательной базы уровня требуемой квалификации не является причиной не проведения аттестации.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5.2. Проведение аттестации.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5.2.1. В ходе заседания аттестационной комиссии ведется протокол. Заседание аттестационной комиссии считается правомочным, если на нем присутствовали не менее двух третей ее членов. Работник вправе присутствовать на заседании аттестационной комиссии при его аттестации.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5.2.2. Руководитель структурного подразделения имеет право присутствовать на заседании аттестационной комиссии. Неявка руководителя структурного подразделения на заседании аттестационной комиссии не является препятствием для проведения аттестации.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5.2.3. При наличии мотивированного заявления аттестуемого работника, решение об отводе члена аттестационной комиссии решается открытым голосованием простым большинством голосов. Аттестационная комиссия рассматривает представленные документы. В случае необходимости – заслушивает присутствующего на заседании руководителя структурного подразделения, аттестуемого работника, и вправе задать им вопросы.</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5.3. Принятие решения по результатам аттестации.</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5.3.1. </w:t>
      </w:r>
      <w:proofErr w:type="gramStart"/>
      <w:r>
        <w:rPr>
          <w:rFonts w:ascii="Times New Roman" w:eastAsia="Times New Roman" w:hAnsi="Times New Roman" w:cs="Times New Roman"/>
          <w:color w:val="222222"/>
          <w:sz w:val="27"/>
          <w:szCs w:val="27"/>
          <w:lang w:eastAsia="ru-RU"/>
        </w:rPr>
        <w:t>По</w:t>
      </w:r>
      <w:proofErr w:type="gramEnd"/>
      <w:r>
        <w:rPr>
          <w:rFonts w:ascii="Times New Roman" w:eastAsia="Times New Roman" w:hAnsi="Times New Roman" w:cs="Times New Roman"/>
          <w:color w:val="222222"/>
          <w:sz w:val="27"/>
          <w:szCs w:val="27"/>
          <w:lang w:eastAsia="ru-RU"/>
        </w:rPr>
        <w:t xml:space="preserve"> </w:t>
      </w:r>
      <w:proofErr w:type="gramStart"/>
      <w:r>
        <w:rPr>
          <w:rFonts w:ascii="Times New Roman" w:eastAsia="Times New Roman" w:hAnsi="Times New Roman" w:cs="Times New Roman"/>
          <w:color w:val="222222"/>
          <w:sz w:val="27"/>
          <w:szCs w:val="27"/>
          <w:lang w:eastAsia="ru-RU"/>
        </w:rPr>
        <w:t>результатом</w:t>
      </w:r>
      <w:proofErr w:type="gramEnd"/>
      <w:r>
        <w:rPr>
          <w:rFonts w:ascii="Times New Roman" w:eastAsia="Times New Roman" w:hAnsi="Times New Roman" w:cs="Times New Roman"/>
          <w:color w:val="222222"/>
          <w:sz w:val="27"/>
          <w:szCs w:val="27"/>
          <w:lang w:eastAsia="ru-RU"/>
        </w:rPr>
        <w:t xml:space="preserve"> аттестации работника аттестационной комиссией принимается одно из следующих решений:</w:t>
      </w:r>
    </w:p>
    <w:p w:rsidR="00B80652" w:rsidRDefault="00B80652" w:rsidP="00B80652">
      <w:pPr>
        <w:numPr>
          <w:ilvl w:val="0"/>
          <w:numId w:val="5"/>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соответствует требованиям профессионального стандарта;</w:t>
      </w:r>
    </w:p>
    <w:p w:rsidR="00B80652" w:rsidRDefault="00B80652" w:rsidP="00B80652">
      <w:pPr>
        <w:numPr>
          <w:ilvl w:val="0"/>
          <w:numId w:val="5"/>
        </w:numPr>
        <w:spacing w:after="0" w:line="240" w:lineRule="auto"/>
        <w:ind w:left="375"/>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не соответствует требованиям профессионального стандарта.</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5.3.2. Решение аттестационной комиссии принимается открытым голосованием простым большинством голосов присутствующих на заседании членов аттестационной комиссии, и оформляется протоколом. При аттестации работника, являющегося членом аттестационной комиссии, решение аттестационной комиссии принимается в общем порядке. Результаты аттестации сообщаются работнику после подведения итогов голосования.</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5.3.3. При необходимости в решении отмечается положительные и (или) отрицательные стороны профессиональной деятельности аттестуемого, выносятся мотивированные рекомендации о профессиональной деятельности работника, в том числе о необходимости повышения квалификации или профессиональной переподготовке.</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5.3.4. Результаты аттестации работника заносятся в протокол непосредственно после голосования. Протокол заседания аттестационной комиссии вместе с утвержденным списком аттестуемых работников хранится в личном деле. Выписка из протокола заседания аттестационной комиссии, вместе с представлениями и сведениями на аттестуемого работника, хранятся в личном деле работника.</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5.3.5. Работник </w:t>
      </w:r>
      <w:proofErr w:type="gramStart"/>
      <w:r>
        <w:rPr>
          <w:rFonts w:ascii="Times New Roman" w:eastAsia="Times New Roman" w:hAnsi="Times New Roman" w:cs="Times New Roman"/>
          <w:color w:val="222222"/>
          <w:sz w:val="27"/>
          <w:szCs w:val="27"/>
          <w:lang w:eastAsia="ru-RU"/>
        </w:rPr>
        <w:t>в праве</w:t>
      </w:r>
      <w:proofErr w:type="gramEnd"/>
      <w:r>
        <w:rPr>
          <w:rFonts w:ascii="Times New Roman" w:eastAsia="Times New Roman" w:hAnsi="Times New Roman" w:cs="Times New Roman"/>
          <w:color w:val="222222"/>
          <w:sz w:val="27"/>
          <w:szCs w:val="27"/>
          <w:lang w:eastAsia="ru-RU"/>
        </w:rPr>
        <w:t xml:space="preserve"> обжаловать результаты аттестации в соответствии с законодательством РФ.</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lastRenderedPageBreak/>
        <w:t>5.3.6. Материалы аттестации работников передаются секретарем аттестационной комиссии не позднее пяти рабочих дней со дня проведения аттестации для организации хранения и принятия решений в соответствии с трудовым кодексом РФ.</w:t>
      </w:r>
    </w:p>
    <w:p w:rsidR="00B80652" w:rsidRDefault="00B80652" w:rsidP="00B80652">
      <w:pPr>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5.3.7. На основе выявленных несоответствий требованиям профессионального стандарта рабочая комиссия по внедрению </w:t>
      </w:r>
      <w:proofErr w:type="spellStart"/>
      <w:r>
        <w:rPr>
          <w:rFonts w:ascii="Times New Roman" w:eastAsia="Times New Roman" w:hAnsi="Times New Roman" w:cs="Times New Roman"/>
          <w:color w:val="222222"/>
          <w:sz w:val="27"/>
          <w:szCs w:val="27"/>
          <w:lang w:eastAsia="ru-RU"/>
        </w:rPr>
        <w:t>профстандартов</w:t>
      </w:r>
      <w:proofErr w:type="spellEnd"/>
      <w:r>
        <w:rPr>
          <w:rFonts w:ascii="Times New Roman" w:eastAsia="Times New Roman" w:hAnsi="Times New Roman" w:cs="Times New Roman"/>
          <w:color w:val="222222"/>
          <w:sz w:val="27"/>
          <w:szCs w:val="27"/>
          <w:lang w:eastAsia="ru-RU"/>
        </w:rPr>
        <w:t xml:space="preserve"> составляет список работников рекомендуемых для включения в план-график мероприятий по внедрению </w:t>
      </w:r>
      <w:proofErr w:type="spellStart"/>
      <w:r>
        <w:rPr>
          <w:rFonts w:ascii="Times New Roman" w:eastAsia="Times New Roman" w:hAnsi="Times New Roman" w:cs="Times New Roman"/>
          <w:color w:val="222222"/>
          <w:sz w:val="27"/>
          <w:szCs w:val="27"/>
          <w:lang w:eastAsia="ru-RU"/>
        </w:rPr>
        <w:t>профстандартов</w:t>
      </w:r>
      <w:proofErr w:type="spellEnd"/>
      <w:r>
        <w:rPr>
          <w:rFonts w:ascii="Times New Roman" w:eastAsia="Times New Roman" w:hAnsi="Times New Roman" w:cs="Times New Roman"/>
          <w:color w:val="222222"/>
          <w:sz w:val="27"/>
          <w:szCs w:val="27"/>
          <w:lang w:eastAsia="ru-RU"/>
        </w:rPr>
        <w:t xml:space="preserve"> в ДОУ (в части касающейся проф. образования, проф. обучения, дополнительного проф. образования, а так же направление работника для прохождения независимой оценки качества).</w:t>
      </w:r>
    </w:p>
    <w:p w:rsidR="00FC4AB0" w:rsidRDefault="00FC4AB0"/>
    <w:sectPr w:rsidR="00FC4AB0" w:rsidSect="00FC4A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B55"/>
    <w:multiLevelType w:val="multilevel"/>
    <w:tmpl w:val="B2F852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3241B0"/>
    <w:multiLevelType w:val="multilevel"/>
    <w:tmpl w:val="73F29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E33B19"/>
    <w:multiLevelType w:val="multilevel"/>
    <w:tmpl w:val="C1E4E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A12F82"/>
    <w:multiLevelType w:val="multilevel"/>
    <w:tmpl w:val="710687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DA0E66"/>
    <w:multiLevelType w:val="multilevel"/>
    <w:tmpl w:val="2F066B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27120D"/>
    <w:multiLevelType w:val="multilevel"/>
    <w:tmpl w:val="80F4A8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510693"/>
    <w:multiLevelType w:val="multilevel"/>
    <w:tmpl w:val="D556CD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054A6B"/>
    <w:multiLevelType w:val="multilevel"/>
    <w:tmpl w:val="39CE15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324D1C"/>
    <w:multiLevelType w:val="multilevel"/>
    <w:tmpl w:val="D93EC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10A0179"/>
    <w:multiLevelType w:val="multilevel"/>
    <w:tmpl w:val="68F273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0CE61D3"/>
    <w:multiLevelType w:val="multilevel"/>
    <w:tmpl w:val="479A6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4635885"/>
    <w:multiLevelType w:val="multilevel"/>
    <w:tmpl w:val="779E6A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843782E"/>
    <w:multiLevelType w:val="multilevel"/>
    <w:tmpl w:val="9BA22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04D4EA1"/>
    <w:multiLevelType w:val="multilevel"/>
    <w:tmpl w:val="5FA6C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79962BE"/>
    <w:multiLevelType w:val="multilevel"/>
    <w:tmpl w:val="C36801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D303F23"/>
    <w:multiLevelType w:val="multilevel"/>
    <w:tmpl w:val="A998E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308734A"/>
    <w:multiLevelType w:val="multilevel"/>
    <w:tmpl w:val="450A1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867721E"/>
    <w:multiLevelType w:val="multilevel"/>
    <w:tmpl w:val="6DA27A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ED40890"/>
    <w:multiLevelType w:val="multilevel"/>
    <w:tmpl w:val="3ADEDB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4535B09"/>
    <w:multiLevelType w:val="multilevel"/>
    <w:tmpl w:val="4C1EA9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80652"/>
    <w:rsid w:val="00446D46"/>
    <w:rsid w:val="00AC1FA3"/>
    <w:rsid w:val="00B80652"/>
    <w:rsid w:val="00FC4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52"/>
  </w:style>
  <w:style w:type="paragraph" w:styleId="1">
    <w:name w:val="heading 1"/>
    <w:basedOn w:val="a"/>
    <w:next w:val="a"/>
    <w:link w:val="10"/>
    <w:uiPriority w:val="9"/>
    <w:qFormat/>
    <w:rsid w:val="00B806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B806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65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806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0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hint">
    <w:name w:val="doc-hint"/>
    <w:basedOn w:val="a0"/>
    <w:rsid w:val="00B80652"/>
  </w:style>
  <w:style w:type="character" w:styleId="a4">
    <w:name w:val="Hyperlink"/>
    <w:basedOn w:val="a0"/>
    <w:uiPriority w:val="99"/>
    <w:semiHidden/>
    <w:unhideWhenUsed/>
    <w:rsid w:val="00B80652"/>
    <w:rPr>
      <w:color w:val="0000FF"/>
      <w:u w:val="single"/>
    </w:rPr>
  </w:style>
  <w:style w:type="character" w:styleId="a5">
    <w:name w:val="Strong"/>
    <w:basedOn w:val="a0"/>
    <w:uiPriority w:val="22"/>
    <w:qFormat/>
    <w:rsid w:val="00B80652"/>
    <w:rPr>
      <w:b/>
      <w:bCs/>
    </w:rPr>
  </w:style>
  <w:style w:type="character" w:styleId="a6">
    <w:name w:val="Emphasis"/>
    <w:basedOn w:val="a0"/>
    <w:uiPriority w:val="20"/>
    <w:qFormat/>
    <w:rsid w:val="00B80652"/>
    <w:rPr>
      <w:i/>
      <w:iCs/>
    </w:rPr>
  </w:style>
</w:styles>
</file>

<file path=word/webSettings.xml><?xml version="1.0" encoding="utf-8"?>
<w:webSettings xmlns:r="http://schemas.openxmlformats.org/officeDocument/2006/relationships" xmlns:w="http://schemas.openxmlformats.org/wordprocessingml/2006/main">
  <w:divs>
    <w:div w:id="2945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2340</Words>
  <Characters>13343</Characters>
  <Application>Microsoft Office Word</Application>
  <DocSecurity>0</DocSecurity>
  <Lines>111</Lines>
  <Paragraphs>31</Paragraphs>
  <ScaleCrop>false</ScaleCrop>
  <Company>SPecialiST RePack</Company>
  <LinksUpToDate>false</LinksUpToDate>
  <CharactersWithSpaces>15652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2025-04-22T11:40:00Z</dcterms:created>
  <dcterms:modified xsi:type="dcterms:W3CDTF">2025-04-22T11:41:00Z</dcterms:modified>
</cp:coreProperties>
</file>